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Style w:val="12"/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</w:t>
      </w:r>
      <w:r>
        <w:rPr>
          <w:rStyle w:val="12"/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《通化市再生资源回收利用管理条例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Style w:val="12"/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（草案）》政策解读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一、起草背景及经过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再生资源回收利用是发展循环经济和保护生态环境的重要内容。现行上位法规定较为原则，吉林省也尚未出台省级层面的再生资源管理法律、法规及条例，目前缺乏针对我市实际的具体操作规范，导致再生资源回收网点布局无序、占道经营、环境污染、无证经营、安全隐患等问题缺少管理依据，执法难度大。为规范再生资源回收利用活动，促进资源高效利用，改善城市环境和市容市貌，亟需制定一部符合我市实际的地方性法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按照市人大、市政府立法工作安排，市商务局作为行业主管部门，牵头成立了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《条例（草案）》起草小组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对全市再生资源回收行业进行了摸底调研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邀请第三方立法专家团队参与起草。《条例（草案）》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" w:eastAsia="zh-CN"/>
        </w:rPr>
        <w:t>主要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《中华人民共和国固体废物污染环境防治法》《中华人民共和国循环经济促进法》以及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商务部发布的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《再生资源回收管理办法》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等法律、法规及规章。在起草过程中，多次组织召开立法座谈会、研讨会，征求了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东昌区、二道江区、医药高新区，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市发改委、市工信局、市公安局、市市场监管局、市生态环境局、市城市管理执法局、市消防救援大队、市供销社等部门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行业协会、回收企业和有关专家的意见。同时，通过市政府网站向社会公开征求意见，并书面函询了相关单位的建议。经反复修改完善，形成了《条例（草案）》。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2025年9月24日，经通化市人民政府第14次常务会议讨论通过。之后经过再次修改，于2025年12月18日报请市人大常委会审议。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二、《条例（草案）》主要特点</w:t>
      </w:r>
    </w:p>
    <w:p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（一）明确部门职责。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我们依据《立法法》的有关规定和我市实际情况，在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《条例（草案）》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中进行了细化，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商务、发改、公安、市场监管、生态环境、执法、工信、消防、供销社等部门的职责进行了细化规定，同时明确了乡镇（街道）的属地管理责任，形成了“部门协同、属地配合、行业自律、社会参与”的再生资源回收利用管理新格局。</w:t>
      </w:r>
    </w:p>
    <w:p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（二）强化源头管理。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我们对市容市貌、环境卫生和消防隐患等方面进行了深入研究，在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《条例（草案）》中，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明确规定了禁止设立回收网点的区域，包括教育医疗党政机关周边、交通枢纽、居民生活区、生态敏感区等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类具体区域，并规定了网点经营场所的环保、消防等条件，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破解了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回收网点无序发展、影响市容和居民生活的问题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推动回收网点规范化、集约化发展。</w:t>
      </w:r>
    </w:p>
    <w:p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（三）规范经营准入。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《条例（草案）》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了从事再生资源回收经营活动须依法办理经营主体登记及许可，并将备案事项整合至营业执照，厘清了市场监督管理部门的核准职责，并通过共享平台实现信息自动化推送，简化了办事流程。同时，针对回收生产性及非生产性废旧金属的经营者，规定了向公安机关备案及变更备案的具体时限要求，强化了治安管理和事中事后监管，形成了“准入规范、备案清晰、信息共享、监管闭环”的管理机制。</w:t>
      </w:r>
    </w:p>
    <w:p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四</w:t>
      </w:r>
      <w:r>
        <w:rPr>
          <w:rFonts w:hint="default" w:ascii="楷体_GB2312" w:hAnsi="楷体_GB2312" w:eastAsia="楷体_GB2312" w:cs="楷体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）注重民生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需求。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《条例（草案）》对回收经营者的日常行为提出了明确要求，包括禁止占道经营、防止噪音扰民、配备防扩散防渗漏设施、及时清运回收物等，并鼓励进入产业园区经营。同时，对流动回收人员实行统一登记、统一培训、统一标识管理，既规范了行业秩序，又兼顾了从业人员的就业需求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《条例（草案）》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《条例（草案）》共计三十条，不分章节，主要内容包括：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第一条至第六条：规定了立法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依据、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目的、适用范围、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管理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原则、部门职责、行业协会职责等总则性内容。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第七条至第十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条：明确了再生资源回收经营者的登记备案要求，回收网点的设置条件及禁止区域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，以及回收网点、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产业园区和分拣中心的建设标准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第十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条至第二十条：对流动回收人员的管理制度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回收经营者的日常经营行为、生产性废旧金属登记、禁止回收的危险废物和违禁品、旧货流通、信息化建设等作出具体规范。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第二十一条：规定了市、区人民政府在再生资源利用产业发展中的政策支持职责。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第二十二条至第二十八条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：规定了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法律责任，对《条例》设定的禁止性、义务性条款，设置了相应的处罚和强制。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第二十九条至第三十条：规定了各县（市）参照执行及条例施行日期。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以上说明和《条例（草案）》，请予审议。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FF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color w:val="0000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firstLine="680" w:firstLineChars="200"/>
        <w:textAlignment w:val="auto"/>
        <w:rPr>
          <w:rFonts w:hint="default" w:ascii="Times New Roman" w:hAnsi="Times New Roman" w:eastAsia="方正仿宋_GB2312" w:cs="Times New Roman"/>
          <w:sz w:val="34"/>
          <w:szCs w:val="34"/>
          <w:lang w:val="en-US" w:eastAsia="zh-CN"/>
        </w:rPr>
      </w:pPr>
    </w:p>
    <w:sectPr>
      <w:footerReference r:id="rId3" w:type="default"/>
      <w:pgSz w:w="11906" w:h="16838"/>
      <w:pgMar w:top="1984" w:right="1531" w:bottom="187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lYTg2MjY2M2M4YWJhMjQ3NTE0MmRlMWJkYjllYmQifQ=="/>
  </w:docVars>
  <w:rsids>
    <w:rsidRoot w:val="00000000"/>
    <w:rsid w:val="06BE1870"/>
    <w:rsid w:val="07B07AA9"/>
    <w:rsid w:val="0D264BB0"/>
    <w:rsid w:val="185E609A"/>
    <w:rsid w:val="1EF6A9ED"/>
    <w:rsid w:val="2285526D"/>
    <w:rsid w:val="22934D4D"/>
    <w:rsid w:val="2A3B4D90"/>
    <w:rsid w:val="32DB69DF"/>
    <w:rsid w:val="339E233F"/>
    <w:rsid w:val="3555351F"/>
    <w:rsid w:val="3AB363E3"/>
    <w:rsid w:val="3B3D345A"/>
    <w:rsid w:val="3C7F6400"/>
    <w:rsid w:val="3FBC68E9"/>
    <w:rsid w:val="3FDFCA31"/>
    <w:rsid w:val="403904D9"/>
    <w:rsid w:val="484C6A03"/>
    <w:rsid w:val="48DA28FB"/>
    <w:rsid w:val="4E475C56"/>
    <w:rsid w:val="4E5504BE"/>
    <w:rsid w:val="530B5032"/>
    <w:rsid w:val="54946121"/>
    <w:rsid w:val="5677EBBB"/>
    <w:rsid w:val="56EFBBCD"/>
    <w:rsid w:val="576F6A0D"/>
    <w:rsid w:val="57FB03A8"/>
    <w:rsid w:val="5BF7726B"/>
    <w:rsid w:val="5E4F42DF"/>
    <w:rsid w:val="5F201E1A"/>
    <w:rsid w:val="676254A4"/>
    <w:rsid w:val="6D3BAAF3"/>
    <w:rsid w:val="6EFBCDCF"/>
    <w:rsid w:val="6F406BFD"/>
    <w:rsid w:val="71390D5D"/>
    <w:rsid w:val="74033F36"/>
    <w:rsid w:val="768AA42A"/>
    <w:rsid w:val="7AD7A1CE"/>
    <w:rsid w:val="7B0F54EB"/>
    <w:rsid w:val="7B7F64AF"/>
    <w:rsid w:val="7BBF060F"/>
    <w:rsid w:val="7E7E5D20"/>
    <w:rsid w:val="7EC80A1B"/>
    <w:rsid w:val="7EF7490D"/>
    <w:rsid w:val="7F3E9993"/>
    <w:rsid w:val="7F6C64C4"/>
    <w:rsid w:val="7FC9DF4E"/>
    <w:rsid w:val="7FFFB1D2"/>
    <w:rsid w:val="9E7FDF64"/>
    <w:rsid w:val="ADFFE3C1"/>
    <w:rsid w:val="BFC744A6"/>
    <w:rsid w:val="BFE85DF9"/>
    <w:rsid w:val="BFF33461"/>
    <w:rsid w:val="DEB70CC1"/>
    <w:rsid w:val="E3AF1290"/>
    <w:rsid w:val="E7FFE70A"/>
    <w:rsid w:val="EB9F3158"/>
    <w:rsid w:val="EDDF6486"/>
    <w:rsid w:val="EFFE8402"/>
    <w:rsid w:val="F1DC1E52"/>
    <w:rsid w:val="F6BFF5E6"/>
    <w:rsid w:val="FDB7BF6E"/>
    <w:rsid w:val="FDFD70FB"/>
    <w:rsid w:val="FDFED926"/>
    <w:rsid w:val="FF3763C6"/>
    <w:rsid w:val="FF567D8F"/>
    <w:rsid w:val="FF6EE0A3"/>
    <w:rsid w:val="FF7F6114"/>
    <w:rsid w:val="FF7F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table of authorities"/>
    <w:basedOn w:val="1"/>
    <w:next w:val="1"/>
    <w:semiHidden/>
    <w:qFormat/>
    <w:uiPriority w:val="0"/>
    <w:pPr>
      <w:ind w:left="420" w:leftChars="200"/>
    </w:pPr>
  </w:style>
  <w:style w:type="paragraph" w:styleId="4">
    <w:name w:val="index 8"/>
    <w:basedOn w:val="1"/>
    <w:next w:val="1"/>
    <w:qFormat/>
    <w:uiPriority w:val="0"/>
    <w:pPr>
      <w:ind w:left="1400" w:leftChars="14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next w:val="4"/>
    <w:qFormat/>
    <w:uiPriority w:val="0"/>
    <w:pPr>
      <w:widowControl/>
      <w:spacing w:after="120"/>
      <w:textAlignment w:val="baseline"/>
    </w:pPr>
    <w:rPr>
      <w:rFonts w:ascii="Times New Roman" w:hAnsi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1635</Words>
  <Characters>1642</Characters>
  <Lines>0</Lines>
  <Paragraphs>0</Paragraphs>
  <TotalTime>1</TotalTime>
  <ScaleCrop>false</ScaleCrop>
  <LinksUpToDate>false</LinksUpToDate>
  <CharactersWithSpaces>1646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2024-04-25T06:02:00Z</dcterms:created>
  <dc:creator>Administrator</dc:creator>
  <cp:lastModifiedBy>user</cp:lastModifiedBy>
  <cp:lastPrinted>2024-08-30T10:17:00Z</cp:lastPrinted>
  <dcterms:modified xsi:type="dcterms:W3CDTF">2026-05-09T10:12:01Z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8A87F99977C6400EB3F4DFF389C552BF_13</vt:lpwstr>
  </property>
</Properties>
</file>